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0783" w14:textId="77777777" w:rsidR="004E583E" w:rsidRPr="004E583E" w:rsidRDefault="004E583E" w:rsidP="004E583E">
      <w:pPr>
        <w:numPr>
          <w:ilvl w:val="0"/>
          <w:numId w:val="3"/>
        </w:numPr>
        <w:tabs>
          <w:tab w:val="clear" w:pos="360"/>
        </w:tabs>
        <w:spacing w:after="150" w:line="330" w:lineRule="atLeast"/>
        <w:ind w:left="0" w:firstLine="0"/>
        <w:jc w:val="left"/>
        <w:textAlignment w:val="baseline"/>
        <w:outlineLvl w:val="0"/>
        <w:rPr>
          <w:rFonts w:ascii="Montserrat" w:eastAsia="Times New Roman" w:hAnsi="Montserrat" w:cs="Times New Roman"/>
          <w:b/>
          <w:bCs/>
          <w:color w:val="404040"/>
          <w:kern w:val="36"/>
          <w:sz w:val="30"/>
          <w:szCs w:val="30"/>
          <w:lang w:eastAsia="en-US" w:bidi="he-IL"/>
        </w:rPr>
      </w:pPr>
      <w:bookmarkStart w:id="0" w:name="_GoBack"/>
      <w:bookmarkEnd w:id="0"/>
      <w:r w:rsidRPr="004E583E">
        <w:rPr>
          <w:rFonts w:ascii="Montserrat" w:eastAsia="Times New Roman" w:hAnsi="Montserrat" w:cs="Times New Roman"/>
          <w:b/>
          <w:bCs/>
          <w:color w:val="404040"/>
          <w:kern w:val="36"/>
          <w:sz w:val="30"/>
          <w:szCs w:val="30"/>
          <w:rtl/>
          <w:lang w:eastAsia="en-US" w:bidi="he-IL"/>
        </w:rPr>
        <w:t>החוק להליכים חלופיים</w:t>
      </w:r>
    </w:p>
    <w:p w14:paraId="6B4A0BF9" w14:textId="77777777" w:rsidR="004E583E" w:rsidRPr="004E583E" w:rsidRDefault="004E583E" w:rsidP="004E583E">
      <w:pPr>
        <w:shd w:val="clear" w:color="auto" w:fill="FFFFFF"/>
        <w:spacing w:after="360" w:line="300" w:lineRule="atLeast"/>
        <w:jc w:val="left"/>
        <w:textAlignment w:val="baseline"/>
        <w:rPr>
          <w:rFonts w:ascii="inherit" w:eastAsia="Times New Roman" w:hAnsi="inherit" w:cs="Times New Roman"/>
          <w:color w:val="404040"/>
          <w:sz w:val="24"/>
          <w:lang w:eastAsia="en-US" w:bidi="he-IL"/>
        </w:rPr>
      </w:pPr>
      <w:r w:rsidRPr="004E583E">
        <w:rPr>
          <w:rFonts w:ascii="inherit" w:eastAsia="Times New Roman" w:hAnsi="inherit" w:cs="Times New Roman"/>
          <w:color w:val="404040"/>
          <w:sz w:val="24"/>
          <w:rtl/>
          <w:lang w:eastAsia="en-US" w:bidi="he-IL"/>
        </w:rPr>
        <w:t>החוק להליכים חלופיים אושר בכנסת בתאריך 6.12.11, ועודכן בשנת 2014.</w:t>
      </w:r>
      <w:r w:rsidRPr="004E583E">
        <w:rPr>
          <w:rFonts w:ascii="inherit" w:eastAsia="Times New Roman" w:hAnsi="inherit" w:cs="Times New Roman"/>
          <w:color w:val="404040"/>
          <w:sz w:val="24"/>
          <w:rtl/>
          <w:lang w:eastAsia="en-US" w:bidi="he-IL"/>
        </w:rPr>
        <w:br/>
        <w:t>להלן תקציר החוק (הנוסח המלא מופיע בקובץ המצורף):</w:t>
      </w:r>
      <w:r w:rsidRPr="004E583E">
        <w:rPr>
          <w:rFonts w:ascii="inherit" w:eastAsia="Times New Roman" w:hAnsi="inherit" w:cs="Times New Roman"/>
          <w:color w:val="404040"/>
          <w:sz w:val="24"/>
          <w:rtl/>
          <w:lang w:eastAsia="en-US" w:bidi="he-IL"/>
        </w:rPr>
        <w:br/>
        <w:t>חוק זה מעגן את האפשרות להפנות קטין שנפתחה בעניינו חקירה פלילית, להליך חלופי להליך הפלילי הרגיל, מתוך הנחה כי במיוחד לגבי קטינים, הליכים פליליים אינם בהכרח הדרך ההולמת לטיפול בעבירה, זאת הן עבור הפוגע, הן עבור הנפגע והן מבחינת החברה בכללותה.</w:t>
      </w:r>
    </w:p>
    <w:p w14:paraId="12BA3211" w14:textId="77777777" w:rsidR="004E583E" w:rsidRPr="004E583E" w:rsidRDefault="004E583E" w:rsidP="004E583E">
      <w:pPr>
        <w:shd w:val="clear" w:color="auto" w:fill="FFFFFF"/>
        <w:spacing w:after="360" w:line="300" w:lineRule="atLeast"/>
        <w:jc w:val="left"/>
        <w:textAlignment w:val="baseline"/>
        <w:rPr>
          <w:rFonts w:ascii="inherit" w:eastAsia="Times New Roman" w:hAnsi="inherit" w:cs="Times New Roman"/>
          <w:color w:val="404040"/>
          <w:sz w:val="24"/>
          <w:rtl/>
          <w:lang w:eastAsia="en-US" w:bidi="he-IL"/>
        </w:rPr>
      </w:pPr>
      <w:r w:rsidRPr="004E583E">
        <w:rPr>
          <w:rFonts w:ascii="inherit" w:eastAsia="Times New Roman" w:hAnsi="inherit" w:cs="Times New Roman"/>
          <w:color w:val="404040"/>
          <w:sz w:val="24"/>
          <w:rtl/>
          <w:lang w:eastAsia="en-US" w:bidi="he-IL"/>
        </w:rPr>
        <w:t>ההליכים החלופיים הנערכים כיום דומים במהותם לגישור, ובהם נעשה נסיון לאזן בין צורכי השיקום של הקטין לצרכיו של הנפגע, להביא את הקטין הפוגע לקבל אחריות על מעשיו ולהבין את משמעותם. בסיום ההליך מתגבש הסכם הכולל פעולות לתיקון הפגיעות שגרם המעשה.</w:t>
      </w:r>
    </w:p>
    <w:p w14:paraId="0C1F6B27" w14:textId="77777777" w:rsidR="004E583E" w:rsidRPr="004E583E" w:rsidRDefault="004E583E" w:rsidP="004E583E">
      <w:pPr>
        <w:shd w:val="clear" w:color="auto" w:fill="FFFFFF"/>
        <w:spacing w:after="360" w:line="300" w:lineRule="atLeast"/>
        <w:jc w:val="left"/>
        <w:textAlignment w:val="baseline"/>
        <w:rPr>
          <w:rFonts w:ascii="inherit" w:eastAsia="Times New Roman" w:hAnsi="inherit" w:cs="Times New Roman"/>
          <w:color w:val="404040"/>
          <w:sz w:val="24"/>
          <w:rtl/>
          <w:lang w:eastAsia="en-US" w:bidi="he-IL"/>
        </w:rPr>
      </w:pPr>
      <w:r w:rsidRPr="004E583E">
        <w:rPr>
          <w:rFonts w:ascii="inherit" w:eastAsia="Times New Roman" w:hAnsi="inherit" w:cs="Times New Roman"/>
          <w:color w:val="404040"/>
          <w:sz w:val="24"/>
          <w:rtl/>
          <w:lang w:eastAsia="en-US" w:bidi="he-IL"/>
        </w:rPr>
        <w:t>החוק מסמיך את השר לביטחון הפנים ואת שר הרווחה והשירותים החברתיים, בהסכמת שר המשפטים, לקבוע בנוהל שיפורסם ברשומות, את סוגי ההליכים החלופיים אליהם ניתן להפנות קטין. הנוהל יכלול, בין היתר, את השיקולים והתנאים להפניית קטין להליך חלופי, הוראות בעניין מעמד נפגע העבירה בהליך, הוראות בעניין תוצאות השלמת ההליך או אי השלמתו, התייחסות לסודיות הדברים שנאמרו או נמסרו בהליך החלופי ולגורם האחראי לביצועו.</w:t>
      </w:r>
      <w:r w:rsidRPr="004E583E">
        <w:rPr>
          <w:rFonts w:ascii="inherit" w:eastAsia="Times New Roman" w:hAnsi="inherit" w:cs="Times New Roman"/>
          <w:color w:val="404040"/>
          <w:sz w:val="24"/>
          <w:rtl/>
          <w:lang w:eastAsia="en-US" w:bidi="he-IL"/>
        </w:rPr>
        <w:br/>
        <w:t>החוק קובע הוראה רחבה שתשמש מסגרת להמשך התפתחות ההליכים החלופיים, ומעגן רק את תנאי הסף בדבר הסכמת הקטין הפוגע להשתתף בהליך, שתינתן בכתב, ונכונות הקטין הפוגע להכיר במעורבותו באירוע הפלילי. יתר התנאים והשיקולים יפורטו בנוהל.</w:t>
      </w:r>
    </w:p>
    <w:p w14:paraId="2C5E7AC1" w14:textId="77777777" w:rsidR="004E583E" w:rsidRPr="004E583E" w:rsidRDefault="004E583E" w:rsidP="004E583E">
      <w:pPr>
        <w:shd w:val="clear" w:color="auto" w:fill="FFFFFF"/>
        <w:spacing w:after="360" w:line="300" w:lineRule="atLeast"/>
        <w:jc w:val="left"/>
        <w:textAlignment w:val="baseline"/>
        <w:rPr>
          <w:rFonts w:ascii="inherit" w:eastAsia="Times New Roman" w:hAnsi="inherit" w:cs="Times New Roman"/>
          <w:color w:val="404040"/>
          <w:sz w:val="24"/>
          <w:rtl/>
          <w:lang w:eastAsia="en-US" w:bidi="he-IL"/>
        </w:rPr>
      </w:pPr>
      <w:r w:rsidRPr="004E583E">
        <w:rPr>
          <w:rFonts w:ascii="inherit" w:eastAsia="Times New Roman" w:hAnsi="inherit" w:cs="Times New Roman"/>
          <w:color w:val="404040"/>
          <w:sz w:val="24"/>
          <w:rtl/>
          <w:lang w:eastAsia="en-US" w:bidi="he-IL"/>
        </w:rPr>
        <w:t>עוד קובע החוק כי השלמת ההליך החלופי תהווה שיקול מרכזי ומכריע בכל החלטה לגבי המשך ההליך הפלילי, לרבות ההחלטה שלא להעמיד לדין קטין שהשלים את ההליך החלופי, זולת אם יש נימוקים מיוחדים המצדיקים להעמידו לדין, והם יפורטו בכתב.</w:t>
      </w:r>
    </w:p>
    <w:p w14:paraId="3F9811CF" w14:textId="77777777" w:rsidR="004E583E" w:rsidRPr="004E583E" w:rsidRDefault="004E583E" w:rsidP="004E583E">
      <w:pPr>
        <w:numPr>
          <w:ilvl w:val="0"/>
          <w:numId w:val="24"/>
        </w:numPr>
        <w:shd w:val="clear" w:color="auto" w:fill="FFFFFF"/>
        <w:spacing w:after="0" w:line="300" w:lineRule="atLeast"/>
        <w:ind w:right="720"/>
        <w:jc w:val="left"/>
        <w:textAlignment w:val="baseline"/>
        <w:rPr>
          <w:rFonts w:ascii="inherit" w:eastAsia="Times New Roman" w:hAnsi="inherit" w:cs="Times New Roman"/>
          <w:color w:val="404040"/>
          <w:sz w:val="24"/>
          <w:rtl/>
          <w:lang w:eastAsia="en-US" w:bidi="he-IL"/>
        </w:rPr>
      </w:pPr>
      <w:hyperlink r:id="rId5" w:tgtFrame="_blank" w:history="1">
        <w:r w:rsidRPr="004E583E">
          <w:rPr>
            <w:rFonts w:ascii="inherit" w:eastAsia="Times New Roman" w:hAnsi="inherit" w:cs="Times New Roman"/>
            <w:color w:val="4169E1"/>
            <w:sz w:val="24"/>
            <w:u w:val="single"/>
            <w:bdr w:val="none" w:sz="0" w:space="0" w:color="auto" w:frame="1"/>
            <w:rtl/>
            <w:lang w:eastAsia="en-US" w:bidi="he-IL"/>
          </w:rPr>
          <w:t>סעיף 12 א' לחוק הנוער – שפיטה, ענישה ודרכי טיפול</w:t>
        </w:r>
      </w:hyperlink>
    </w:p>
    <w:p w14:paraId="47F007EB" w14:textId="77777777" w:rsidR="004E583E" w:rsidRPr="004E583E" w:rsidRDefault="004E583E" w:rsidP="004E583E">
      <w:pPr>
        <w:numPr>
          <w:ilvl w:val="0"/>
          <w:numId w:val="24"/>
        </w:numPr>
        <w:shd w:val="clear" w:color="auto" w:fill="FFFFFF"/>
        <w:spacing w:after="0" w:line="300" w:lineRule="atLeast"/>
        <w:ind w:right="720"/>
        <w:jc w:val="left"/>
        <w:textAlignment w:val="baseline"/>
        <w:rPr>
          <w:rFonts w:ascii="inherit" w:eastAsia="Times New Roman" w:hAnsi="inherit" w:cs="Times New Roman"/>
          <w:color w:val="404040"/>
          <w:sz w:val="24"/>
          <w:rtl/>
          <w:lang w:eastAsia="en-US" w:bidi="he-IL"/>
        </w:rPr>
      </w:pPr>
      <w:hyperlink r:id="rId6" w:tgtFrame="_blank" w:history="1">
        <w:r w:rsidRPr="004E583E">
          <w:rPr>
            <w:rFonts w:ascii="inherit" w:eastAsia="Times New Roman" w:hAnsi="inherit" w:cs="Times New Roman"/>
            <w:color w:val="4169E1"/>
            <w:sz w:val="24"/>
            <w:u w:val="single"/>
            <w:bdr w:val="none" w:sz="0" w:space="0" w:color="auto" w:frame="1"/>
            <w:rtl/>
            <w:lang w:eastAsia="en-US" w:bidi="he-IL"/>
          </w:rPr>
          <w:t>נוהל להליך החלופי "קד"ם לנוער עובר חוק" בשלבי ההליך הפלילי שטרם הגשת כתב אישום לבית המשפט</w:t>
        </w:r>
      </w:hyperlink>
    </w:p>
    <w:p w14:paraId="5E6C946B" w14:textId="77777777" w:rsidR="004E583E" w:rsidRPr="004E583E" w:rsidRDefault="004E583E" w:rsidP="004E583E">
      <w:pPr>
        <w:numPr>
          <w:ilvl w:val="0"/>
          <w:numId w:val="24"/>
        </w:numPr>
        <w:shd w:val="clear" w:color="auto" w:fill="FFFFFF"/>
        <w:spacing w:after="0" w:line="300" w:lineRule="atLeast"/>
        <w:ind w:right="720"/>
        <w:jc w:val="left"/>
        <w:textAlignment w:val="baseline"/>
        <w:rPr>
          <w:rFonts w:ascii="inherit" w:eastAsia="Times New Roman" w:hAnsi="inherit" w:cs="Times New Roman"/>
          <w:color w:val="404040"/>
          <w:sz w:val="24"/>
          <w:rtl/>
          <w:lang w:eastAsia="en-US" w:bidi="he-IL"/>
        </w:rPr>
      </w:pPr>
      <w:hyperlink r:id="rId7" w:tgtFrame="_blank" w:history="1">
        <w:r w:rsidRPr="004E583E">
          <w:rPr>
            <w:rFonts w:ascii="inherit" w:eastAsia="Times New Roman" w:hAnsi="inherit" w:cs="Times New Roman"/>
            <w:color w:val="4169E1"/>
            <w:sz w:val="24"/>
            <w:u w:val="single"/>
            <w:bdr w:val="none" w:sz="0" w:space="0" w:color="auto" w:frame="1"/>
            <w:rtl/>
            <w:lang w:eastAsia="en-US" w:bidi="he-IL"/>
          </w:rPr>
          <w:t>נוהל להליך חלופי גישור פוגע-נפגע , לנוער עובר חוק בשלבי ההליך הפלילי בטרם הגשת כתב אישום לבית המשפט</w:t>
        </w:r>
      </w:hyperlink>
    </w:p>
    <w:p w14:paraId="7F8C8747" w14:textId="77777777" w:rsidR="002C70B6" w:rsidRDefault="002C70B6" w:rsidP="004E583E">
      <w:pPr>
        <w:jc w:val="left"/>
        <w:rPr>
          <w:rFonts w:hint="cs"/>
          <w:lang w:bidi="he-IL"/>
        </w:rPr>
      </w:pPr>
    </w:p>
    <w:sectPr w:rsidR="002C70B6" w:rsidSect="002A6EBA">
      <w:pgSz w:w="11906" w:h="16838" w:code="9"/>
      <w:pgMar w:top="1440" w:right="1418" w:bottom="1418" w:left="1134"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Montserrat">
    <w:altName w:val="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74"/>
    <w:multiLevelType w:val="multilevel"/>
    <w:tmpl w:val="0644ACF2"/>
    <w:lvl w:ilvl="0">
      <w:start w:val="1"/>
      <w:numFmt w:val="decimal"/>
      <w:lvlText w:val="%1."/>
      <w:lvlJc w:val="left"/>
      <w:pPr>
        <w:tabs>
          <w:tab w:val="num" w:pos="624"/>
        </w:tabs>
        <w:ind w:left="357" w:hanging="187"/>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03061C37"/>
    <w:multiLevelType w:val="multilevel"/>
    <w:tmpl w:val="0BDA2810"/>
    <w:lvl w:ilvl="0">
      <w:start w:val="1"/>
      <w:numFmt w:val="decimal"/>
      <w:lvlText w:val="%1."/>
      <w:lvlJc w:val="left"/>
      <w:pPr>
        <w:tabs>
          <w:tab w:val="num" w:pos="567"/>
        </w:tabs>
        <w:ind w:left="357" w:hanging="187"/>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06EF2AB7"/>
    <w:multiLevelType w:val="multilevel"/>
    <w:tmpl w:val="C532B07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360"/>
        </w:tabs>
        <w:ind w:left="2088" w:hanging="648"/>
      </w:pPr>
      <w:rPr>
        <w:rFonts w:hint="default"/>
      </w:rPr>
    </w:lvl>
    <w:lvl w:ilvl="4">
      <w:start w:val="1"/>
      <w:numFmt w:val="decimal"/>
      <w:lvlText w:val="%1.%2.%3.%4.%5."/>
      <w:lvlJc w:val="left"/>
      <w:pPr>
        <w:tabs>
          <w:tab w:val="num" w:pos="360"/>
        </w:tabs>
        <w:ind w:left="2592" w:hanging="792"/>
      </w:pPr>
      <w:rPr>
        <w:rFonts w:hint="default"/>
      </w:rPr>
    </w:lvl>
    <w:lvl w:ilvl="5">
      <w:start w:val="1"/>
      <w:numFmt w:val="decimal"/>
      <w:lvlText w:val="%1.%2.%3.%4.%5.%6."/>
      <w:lvlJc w:val="left"/>
      <w:pPr>
        <w:tabs>
          <w:tab w:val="num" w:pos="360"/>
        </w:tabs>
        <w:ind w:left="3096" w:hanging="936"/>
      </w:pPr>
      <w:rPr>
        <w:rFonts w:hint="default"/>
      </w:rPr>
    </w:lvl>
    <w:lvl w:ilvl="6">
      <w:start w:val="1"/>
      <w:numFmt w:val="decimal"/>
      <w:lvlText w:val="%1.%2.%3.%4.%5.%6.%7."/>
      <w:lvlJc w:val="left"/>
      <w:pPr>
        <w:tabs>
          <w:tab w:val="num" w:pos="360"/>
        </w:tabs>
        <w:ind w:left="3600" w:hanging="1080"/>
      </w:pPr>
      <w:rPr>
        <w:rFonts w:hint="default"/>
      </w:rPr>
    </w:lvl>
    <w:lvl w:ilvl="7">
      <w:start w:val="1"/>
      <w:numFmt w:val="decimal"/>
      <w:lvlText w:val="%1.%2.%3.%4.%5.%6.%7.%8."/>
      <w:lvlJc w:val="left"/>
      <w:pPr>
        <w:tabs>
          <w:tab w:val="num" w:pos="360"/>
        </w:tabs>
        <w:ind w:left="4104" w:hanging="1224"/>
      </w:pPr>
      <w:rPr>
        <w:rFonts w:hint="default"/>
      </w:rPr>
    </w:lvl>
    <w:lvl w:ilvl="8">
      <w:start w:val="1"/>
      <w:numFmt w:val="decimal"/>
      <w:lvlText w:val="%1.%2.%3.%4.%5.%6.%7.%8.%9."/>
      <w:lvlJc w:val="left"/>
      <w:pPr>
        <w:tabs>
          <w:tab w:val="num" w:pos="360"/>
        </w:tabs>
        <w:ind w:left="4680" w:hanging="1440"/>
      </w:pPr>
      <w:rPr>
        <w:rFonts w:hint="default"/>
      </w:rPr>
    </w:lvl>
  </w:abstractNum>
  <w:abstractNum w:abstractNumId="3" w15:restartNumberingAfterBreak="0">
    <w:nsid w:val="0A866E77"/>
    <w:multiLevelType w:val="multilevel"/>
    <w:tmpl w:val="EC2C0686"/>
    <w:lvl w:ilvl="0">
      <w:start w:val="1"/>
      <w:numFmt w:val="decimal"/>
      <w:pStyle w:val="Level-1"/>
      <w:lvlText w:val="%1."/>
      <w:lvlJc w:val="left"/>
      <w:pPr>
        <w:tabs>
          <w:tab w:val="num" w:pos="530"/>
        </w:tabs>
        <w:ind w:left="530" w:hanging="360"/>
      </w:pPr>
      <w:rPr>
        <w:rFonts w:hint="default"/>
      </w:rPr>
    </w:lvl>
    <w:lvl w:ilvl="1">
      <w:start w:val="1"/>
      <w:numFmt w:val="decimal"/>
      <w:pStyle w:val="Level-2"/>
      <w:lvlText w:val="%1.%2."/>
      <w:lvlJc w:val="left"/>
      <w:pPr>
        <w:tabs>
          <w:tab w:val="num" w:pos="527"/>
        </w:tabs>
        <w:ind w:left="170" w:firstLine="360"/>
      </w:pPr>
      <w:rPr>
        <w:rFonts w:hint="default"/>
      </w:rPr>
    </w:lvl>
    <w:lvl w:ilvl="2">
      <w:start w:val="1"/>
      <w:numFmt w:val="decimal"/>
      <w:pStyle w:val="Level-3"/>
      <w:lvlText w:val="%1.%2.%3."/>
      <w:lvlJc w:val="left"/>
      <w:pPr>
        <w:tabs>
          <w:tab w:val="num" w:pos="1610"/>
        </w:tabs>
        <w:ind w:left="1394" w:hanging="504"/>
      </w:pPr>
      <w:rPr>
        <w:rFonts w:hint="default"/>
      </w:rPr>
    </w:lvl>
    <w:lvl w:ilvl="3">
      <w:start w:val="1"/>
      <w:numFmt w:val="decimal"/>
      <w:lvlText w:val="%1.%2.%3.%4."/>
      <w:lvlJc w:val="left"/>
      <w:pPr>
        <w:tabs>
          <w:tab w:val="num" w:pos="2330"/>
        </w:tabs>
        <w:ind w:left="1898" w:hanging="648"/>
      </w:pPr>
      <w:rPr>
        <w:rFonts w:hint="default"/>
      </w:rPr>
    </w:lvl>
    <w:lvl w:ilvl="4">
      <w:start w:val="1"/>
      <w:numFmt w:val="decimal"/>
      <w:lvlText w:val="%1.%2.%3.%4.%5."/>
      <w:lvlJc w:val="left"/>
      <w:pPr>
        <w:tabs>
          <w:tab w:val="num" w:pos="2690"/>
        </w:tabs>
        <w:ind w:left="2402" w:hanging="792"/>
      </w:pPr>
      <w:rPr>
        <w:rFonts w:hint="default"/>
      </w:rPr>
    </w:lvl>
    <w:lvl w:ilvl="5">
      <w:start w:val="1"/>
      <w:numFmt w:val="decimal"/>
      <w:lvlText w:val="%1.%2.%3.%4.%5.%6."/>
      <w:lvlJc w:val="left"/>
      <w:pPr>
        <w:tabs>
          <w:tab w:val="num" w:pos="3410"/>
        </w:tabs>
        <w:ind w:left="2906" w:hanging="936"/>
      </w:pPr>
      <w:rPr>
        <w:rFonts w:hint="default"/>
      </w:rPr>
    </w:lvl>
    <w:lvl w:ilvl="6">
      <w:start w:val="1"/>
      <w:numFmt w:val="decimal"/>
      <w:lvlText w:val="%1.%2.%3.%4.%5.%6.%7."/>
      <w:lvlJc w:val="left"/>
      <w:pPr>
        <w:tabs>
          <w:tab w:val="num" w:pos="3770"/>
        </w:tabs>
        <w:ind w:left="3410" w:hanging="1080"/>
      </w:pPr>
      <w:rPr>
        <w:rFonts w:hint="default"/>
      </w:rPr>
    </w:lvl>
    <w:lvl w:ilvl="7">
      <w:start w:val="1"/>
      <w:numFmt w:val="decimal"/>
      <w:lvlText w:val="%1.%2.%3.%4.%5.%6.%7.%8."/>
      <w:lvlJc w:val="left"/>
      <w:pPr>
        <w:tabs>
          <w:tab w:val="num" w:pos="4490"/>
        </w:tabs>
        <w:ind w:left="3914" w:hanging="1224"/>
      </w:pPr>
      <w:rPr>
        <w:rFonts w:hint="default"/>
      </w:rPr>
    </w:lvl>
    <w:lvl w:ilvl="8">
      <w:start w:val="1"/>
      <w:numFmt w:val="decimal"/>
      <w:lvlText w:val="%1.%2.%3.%4.%5.%6.%7.%8.%9."/>
      <w:lvlJc w:val="left"/>
      <w:pPr>
        <w:tabs>
          <w:tab w:val="num" w:pos="4850"/>
        </w:tabs>
        <w:ind w:left="4490" w:hanging="1440"/>
      </w:pPr>
      <w:rPr>
        <w:rFonts w:hint="default"/>
      </w:rPr>
    </w:lvl>
  </w:abstractNum>
  <w:abstractNum w:abstractNumId="4" w15:restartNumberingAfterBreak="0">
    <w:nsid w:val="13FF50A6"/>
    <w:multiLevelType w:val="multilevel"/>
    <w:tmpl w:val="0164ACBA"/>
    <w:lvl w:ilvl="0">
      <w:start w:val="1"/>
      <w:numFmt w:val="decimal"/>
      <w:pStyle w:val="Heading1"/>
      <w:lvlText w:val="%1."/>
      <w:lvlJc w:val="left"/>
      <w:pPr>
        <w:tabs>
          <w:tab w:val="num" w:pos="360"/>
        </w:tabs>
        <w:ind w:left="357" w:hanging="357"/>
      </w:pPr>
      <w:rPr>
        <w:rFonts w:hint="default"/>
      </w:rPr>
    </w:lvl>
    <w:lvl w:ilvl="1">
      <w:start w:val="1"/>
      <w:numFmt w:val="decimal"/>
      <w:pStyle w:val="Heading2"/>
      <w:lvlText w:val="%1.%2."/>
      <w:lvlJc w:val="left"/>
      <w:pPr>
        <w:tabs>
          <w:tab w:val="num" w:pos="360"/>
        </w:tabs>
        <w:ind w:left="357" w:hanging="357"/>
      </w:pPr>
      <w:rPr>
        <w:rFonts w:hint="default"/>
      </w:rPr>
    </w:lvl>
    <w:lvl w:ilvl="2">
      <w:start w:val="1"/>
      <w:numFmt w:val="decimal"/>
      <w:pStyle w:val="Heading3"/>
      <w:lvlText w:val="%1.%2.%3."/>
      <w:lvlJc w:val="left"/>
      <w:pPr>
        <w:tabs>
          <w:tab w:val="num" w:pos="0"/>
        </w:tabs>
        <w:ind w:left="714" w:hanging="714"/>
      </w:pPr>
      <w:rPr>
        <w:rFonts w:hint="default"/>
      </w:rPr>
    </w:lvl>
    <w:lvl w:ilvl="3">
      <w:start w:val="1"/>
      <w:numFmt w:val="decimal"/>
      <w:lvlText w:val="%1.%2.%3.%4."/>
      <w:lvlJc w:val="left"/>
      <w:pPr>
        <w:tabs>
          <w:tab w:val="num" w:pos="360"/>
        </w:tabs>
        <w:ind w:left="2088" w:hanging="648"/>
      </w:pPr>
      <w:rPr>
        <w:rFonts w:hint="default"/>
      </w:rPr>
    </w:lvl>
    <w:lvl w:ilvl="4">
      <w:start w:val="1"/>
      <w:numFmt w:val="decimal"/>
      <w:lvlText w:val="%1.%2.%3.%4.%5."/>
      <w:lvlJc w:val="left"/>
      <w:pPr>
        <w:tabs>
          <w:tab w:val="num" w:pos="360"/>
        </w:tabs>
        <w:ind w:left="2592" w:hanging="792"/>
      </w:pPr>
      <w:rPr>
        <w:rFonts w:hint="default"/>
      </w:rPr>
    </w:lvl>
    <w:lvl w:ilvl="5">
      <w:start w:val="1"/>
      <w:numFmt w:val="decimal"/>
      <w:lvlText w:val="%1.%2.%3.%4.%5.%6."/>
      <w:lvlJc w:val="left"/>
      <w:pPr>
        <w:tabs>
          <w:tab w:val="num" w:pos="360"/>
        </w:tabs>
        <w:ind w:left="3096" w:hanging="936"/>
      </w:pPr>
      <w:rPr>
        <w:rFonts w:hint="default"/>
      </w:rPr>
    </w:lvl>
    <w:lvl w:ilvl="6">
      <w:start w:val="1"/>
      <w:numFmt w:val="decimal"/>
      <w:lvlText w:val="%1.%2.%3.%4.%5.%6.%7."/>
      <w:lvlJc w:val="left"/>
      <w:pPr>
        <w:tabs>
          <w:tab w:val="num" w:pos="360"/>
        </w:tabs>
        <w:ind w:left="3600" w:hanging="1080"/>
      </w:pPr>
      <w:rPr>
        <w:rFonts w:hint="default"/>
      </w:rPr>
    </w:lvl>
    <w:lvl w:ilvl="7">
      <w:start w:val="1"/>
      <w:numFmt w:val="decimal"/>
      <w:lvlText w:val="%1.%2.%3.%4.%5.%6.%7.%8."/>
      <w:lvlJc w:val="left"/>
      <w:pPr>
        <w:tabs>
          <w:tab w:val="num" w:pos="360"/>
        </w:tabs>
        <w:ind w:left="4104" w:hanging="1224"/>
      </w:pPr>
      <w:rPr>
        <w:rFonts w:hint="default"/>
      </w:rPr>
    </w:lvl>
    <w:lvl w:ilvl="8">
      <w:start w:val="1"/>
      <w:numFmt w:val="decimal"/>
      <w:lvlText w:val="%1.%2.%3.%4.%5.%6.%7.%8.%9."/>
      <w:lvlJc w:val="left"/>
      <w:pPr>
        <w:tabs>
          <w:tab w:val="num" w:pos="360"/>
        </w:tabs>
        <w:ind w:left="4680" w:hanging="1440"/>
      </w:pPr>
      <w:rPr>
        <w:rFonts w:hint="default"/>
      </w:rPr>
    </w:lvl>
  </w:abstractNum>
  <w:abstractNum w:abstractNumId="5" w15:restartNumberingAfterBreak="0">
    <w:nsid w:val="14762AC8"/>
    <w:multiLevelType w:val="multilevel"/>
    <w:tmpl w:val="2D521472"/>
    <w:lvl w:ilvl="0">
      <w:start w:val="1"/>
      <w:numFmt w:val="decimal"/>
      <w:lvlText w:val="%1."/>
      <w:lvlJc w:val="left"/>
      <w:pPr>
        <w:tabs>
          <w:tab w:val="num" w:pos="567"/>
        </w:tabs>
        <w:ind w:left="357" w:hanging="187"/>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15785F34"/>
    <w:multiLevelType w:val="multilevel"/>
    <w:tmpl w:val="E10886A4"/>
    <w:lvl w:ilvl="0">
      <w:start w:val="1"/>
      <w:numFmt w:val="decimal"/>
      <w:lvlText w:val="%1."/>
      <w:lvlJc w:val="left"/>
      <w:pPr>
        <w:tabs>
          <w:tab w:val="num" w:pos="720"/>
        </w:tabs>
        <w:ind w:left="357" w:hanging="357"/>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1A55708E"/>
    <w:multiLevelType w:val="multilevel"/>
    <w:tmpl w:val="50E4CAF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24DA7829"/>
    <w:multiLevelType w:val="multilevel"/>
    <w:tmpl w:val="F8D22A02"/>
    <w:lvl w:ilvl="0">
      <w:start w:val="1"/>
      <w:numFmt w:val="decimal"/>
      <w:lvlText w:val="%1."/>
      <w:lvlJc w:val="left"/>
      <w:pPr>
        <w:tabs>
          <w:tab w:val="num" w:pos="360"/>
        </w:tabs>
        <w:ind w:left="0" w:firstLine="360"/>
      </w:pPr>
      <w:rPr>
        <w:rFonts w:hint="default"/>
      </w:rPr>
    </w:lvl>
    <w:lvl w:ilvl="1">
      <w:start w:val="1"/>
      <w:numFmt w:val="decimal"/>
      <w:lvlText w:val="%1.%2."/>
      <w:lvlJc w:val="left"/>
      <w:pPr>
        <w:tabs>
          <w:tab w:val="num" w:pos="360"/>
        </w:tabs>
        <w:ind w:left="0" w:firstLine="720"/>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360"/>
        </w:tabs>
        <w:ind w:left="2088" w:hanging="648"/>
      </w:pPr>
      <w:rPr>
        <w:rFonts w:hint="default"/>
      </w:rPr>
    </w:lvl>
    <w:lvl w:ilvl="4">
      <w:start w:val="1"/>
      <w:numFmt w:val="decimal"/>
      <w:lvlText w:val="%1.%2.%3.%4.%5."/>
      <w:lvlJc w:val="left"/>
      <w:pPr>
        <w:tabs>
          <w:tab w:val="num" w:pos="360"/>
        </w:tabs>
        <w:ind w:left="2592" w:hanging="792"/>
      </w:pPr>
      <w:rPr>
        <w:rFonts w:hint="default"/>
      </w:rPr>
    </w:lvl>
    <w:lvl w:ilvl="5">
      <w:start w:val="1"/>
      <w:numFmt w:val="decimal"/>
      <w:lvlText w:val="%1.%2.%3.%4.%5.%6."/>
      <w:lvlJc w:val="left"/>
      <w:pPr>
        <w:tabs>
          <w:tab w:val="num" w:pos="360"/>
        </w:tabs>
        <w:ind w:left="3096" w:hanging="936"/>
      </w:pPr>
      <w:rPr>
        <w:rFonts w:hint="default"/>
      </w:rPr>
    </w:lvl>
    <w:lvl w:ilvl="6">
      <w:start w:val="1"/>
      <w:numFmt w:val="decimal"/>
      <w:lvlText w:val="%1.%2.%3.%4.%5.%6.%7."/>
      <w:lvlJc w:val="left"/>
      <w:pPr>
        <w:tabs>
          <w:tab w:val="num" w:pos="360"/>
        </w:tabs>
        <w:ind w:left="3600" w:hanging="1080"/>
      </w:pPr>
      <w:rPr>
        <w:rFonts w:hint="default"/>
      </w:rPr>
    </w:lvl>
    <w:lvl w:ilvl="7">
      <w:start w:val="1"/>
      <w:numFmt w:val="decimal"/>
      <w:lvlText w:val="%1.%2.%3.%4.%5.%6.%7.%8."/>
      <w:lvlJc w:val="left"/>
      <w:pPr>
        <w:tabs>
          <w:tab w:val="num" w:pos="360"/>
        </w:tabs>
        <w:ind w:left="4104" w:hanging="1224"/>
      </w:pPr>
      <w:rPr>
        <w:rFonts w:hint="default"/>
      </w:rPr>
    </w:lvl>
    <w:lvl w:ilvl="8">
      <w:start w:val="1"/>
      <w:numFmt w:val="decimal"/>
      <w:lvlText w:val="%1.%2.%3.%4.%5.%6.%7.%8.%9."/>
      <w:lvlJc w:val="left"/>
      <w:pPr>
        <w:tabs>
          <w:tab w:val="num" w:pos="360"/>
        </w:tabs>
        <w:ind w:left="4680" w:hanging="1440"/>
      </w:pPr>
      <w:rPr>
        <w:rFonts w:hint="default"/>
      </w:rPr>
    </w:lvl>
  </w:abstractNum>
  <w:abstractNum w:abstractNumId="9" w15:restartNumberingAfterBreak="0">
    <w:nsid w:val="28EC21D0"/>
    <w:multiLevelType w:val="multilevel"/>
    <w:tmpl w:val="660C4C2C"/>
    <w:lvl w:ilvl="0">
      <w:start w:val="1"/>
      <w:numFmt w:val="decimal"/>
      <w:lvlText w:val="%1."/>
      <w:lvlJc w:val="left"/>
      <w:pPr>
        <w:tabs>
          <w:tab w:val="num" w:pos="567"/>
        </w:tabs>
        <w:ind w:left="397" w:hanging="227"/>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4B5A0204"/>
    <w:multiLevelType w:val="multilevel"/>
    <w:tmpl w:val="8F70668C"/>
    <w:lvl w:ilvl="0">
      <w:start w:val="1"/>
      <w:numFmt w:val="decimal"/>
      <w:lvlText w:val="%1."/>
      <w:lvlJc w:val="left"/>
      <w:pPr>
        <w:tabs>
          <w:tab w:val="num" w:pos="785"/>
        </w:tabs>
        <w:ind w:left="785" w:hanging="360"/>
      </w:pPr>
      <w:rPr>
        <w:rFonts w:hint="default"/>
      </w:rPr>
    </w:lvl>
    <w:lvl w:ilvl="1">
      <w:start w:val="1"/>
      <w:numFmt w:val="decimal"/>
      <w:lvlText w:val="%1.%2."/>
      <w:lvlJc w:val="left"/>
      <w:pPr>
        <w:tabs>
          <w:tab w:val="num" w:pos="782"/>
        </w:tabs>
        <w:ind w:left="425" w:firstLine="360"/>
      </w:pPr>
      <w:rPr>
        <w:rFonts w:hint="default"/>
      </w:rPr>
    </w:lvl>
    <w:lvl w:ilvl="2">
      <w:start w:val="1"/>
      <w:numFmt w:val="decimal"/>
      <w:lvlText w:val="%1.%2.%3."/>
      <w:lvlJc w:val="left"/>
      <w:pPr>
        <w:tabs>
          <w:tab w:val="num" w:pos="1865"/>
        </w:tabs>
        <w:ind w:left="1649" w:hanging="504"/>
      </w:pPr>
      <w:rPr>
        <w:rFonts w:hint="default"/>
      </w:rPr>
    </w:lvl>
    <w:lvl w:ilvl="3">
      <w:start w:val="1"/>
      <w:numFmt w:val="decimal"/>
      <w:lvlText w:val="%1.%2.%3.%4."/>
      <w:lvlJc w:val="left"/>
      <w:pPr>
        <w:tabs>
          <w:tab w:val="num" w:pos="2585"/>
        </w:tabs>
        <w:ind w:left="2153" w:hanging="648"/>
      </w:pPr>
      <w:rPr>
        <w:rFonts w:hint="default"/>
      </w:rPr>
    </w:lvl>
    <w:lvl w:ilvl="4">
      <w:start w:val="1"/>
      <w:numFmt w:val="decimal"/>
      <w:lvlText w:val="%1.%2.%3.%4.%5."/>
      <w:lvlJc w:val="left"/>
      <w:pPr>
        <w:tabs>
          <w:tab w:val="num" w:pos="2945"/>
        </w:tabs>
        <w:ind w:left="2657" w:hanging="792"/>
      </w:pPr>
      <w:rPr>
        <w:rFonts w:hint="default"/>
      </w:rPr>
    </w:lvl>
    <w:lvl w:ilvl="5">
      <w:start w:val="1"/>
      <w:numFmt w:val="decimal"/>
      <w:lvlText w:val="%1.%2.%3.%4.%5.%6."/>
      <w:lvlJc w:val="left"/>
      <w:pPr>
        <w:tabs>
          <w:tab w:val="num" w:pos="366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74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11" w15:restartNumberingAfterBreak="0">
    <w:nsid w:val="4F507B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DD43BE"/>
    <w:multiLevelType w:val="multilevel"/>
    <w:tmpl w:val="C532B07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360"/>
        </w:tabs>
        <w:ind w:left="2088" w:hanging="648"/>
      </w:pPr>
      <w:rPr>
        <w:rFonts w:hint="default"/>
      </w:rPr>
    </w:lvl>
    <w:lvl w:ilvl="4">
      <w:start w:val="1"/>
      <w:numFmt w:val="decimal"/>
      <w:lvlText w:val="%1.%2.%3.%4.%5."/>
      <w:lvlJc w:val="left"/>
      <w:pPr>
        <w:tabs>
          <w:tab w:val="num" w:pos="360"/>
        </w:tabs>
        <w:ind w:left="2592" w:hanging="792"/>
      </w:pPr>
      <w:rPr>
        <w:rFonts w:hint="default"/>
      </w:rPr>
    </w:lvl>
    <w:lvl w:ilvl="5">
      <w:start w:val="1"/>
      <w:numFmt w:val="decimal"/>
      <w:lvlText w:val="%1.%2.%3.%4.%5.%6."/>
      <w:lvlJc w:val="left"/>
      <w:pPr>
        <w:tabs>
          <w:tab w:val="num" w:pos="360"/>
        </w:tabs>
        <w:ind w:left="3096" w:hanging="936"/>
      </w:pPr>
      <w:rPr>
        <w:rFonts w:hint="default"/>
      </w:rPr>
    </w:lvl>
    <w:lvl w:ilvl="6">
      <w:start w:val="1"/>
      <w:numFmt w:val="decimal"/>
      <w:lvlText w:val="%1.%2.%3.%4.%5.%6.%7."/>
      <w:lvlJc w:val="left"/>
      <w:pPr>
        <w:tabs>
          <w:tab w:val="num" w:pos="360"/>
        </w:tabs>
        <w:ind w:left="3600" w:hanging="1080"/>
      </w:pPr>
      <w:rPr>
        <w:rFonts w:hint="default"/>
      </w:rPr>
    </w:lvl>
    <w:lvl w:ilvl="7">
      <w:start w:val="1"/>
      <w:numFmt w:val="decimal"/>
      <w:lvlText w:val="%1.%2.%3.%4.%5.%6.%7.%8."/>
      <w:lvlJc w:val="left"/>
      <w:pPr>
        <w:tabs>
          <w:tab w:val="num" w:pos="360"/>
        </w:tabs>
        <w:ind w:left="4104" w:hanging="1224"/>
      </w:pPr>
      <w:rPr>
        <w:rFonts w:hint="default"/>
      </w:rPr>
    </w:lvl>
    <w:lvl w:ilvl="8">
      <w:start w:val="1"/>
      <w:numFmt w:val="decimal"/>
      <w:lvlText w:val="%1.%2.%3.%4.%5.%6.%7.%8.%9."/>
      <w:lvlJc w:val="left"/>
      <w:pPr>
        <w:tabs>
          <w:tab w:val="num" w:pos="360"/>
        </w:tabs>
        <w:ind w:left="4680" w:hanging="1440"/>
      </w:pPr>
      <w:rPr>
        <w:rFonts w:hint="default"/>
      </w:rPr>
    </w:lvl>
  </w:abstractNum>
  <w:abstractNum w:abstractNumId="13" w15:restartNumberingAfterBreak="0">
    <w:nsid w:val="5A3156EE"/>
    <w:multiLevelType w:val="multilevel"/>
    <w:tmpl w:val="3AA66BC0"/>
    <w:lvl w:ilvl="0">
      <w:start w:val="1"/>
      <w:numFmt w:val="decimal"/>
      <w:lvlText w:val="%1."/>
      <w:lvlJc w:val="left"/>
      <w:pPr>
        <w:tabs>
          <w:tab w:val="num" w:pos="567"/>
        </w:tabs>
        <w:ind w:left="454" w:hanging="284"/>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15:restartNumberingAfterBreak="0">
    <w:nsid w:val="5EC74B62"/>
    <w:multiLevelType w:val="hybridMultilevel"/>
    <w:tmpl w:val="337A5B12"/>
    <w:lvl w:ilvl="0" w:tplc="2BB2936C">
      <w:start w:val="1"/>
      <w:numFmt w:val="bullet"/>
      <w:pStyle w:val="Lis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066D62"/>
    <w:multiLevelType w:val="multilevel"/>
    <w:tmpl w:val="081A2108"/>
    <w:lvl w:ilvl="0">
      <w:start w:val="1"/>
      <w:numFmt w:val="decimal"/>
      <w:lvlText w:val="%1."/>
      <w:lvlJc w:val="left"/>
      <w:pPr>
        <w:tabs>
          <w:tab w:val="num" w:pos="397"/>
        </w:tabs>
        <w:ind w:left="454" w:hanging="284"/>
      </w:pPr>
      <w:rPr>
        <w:rFonts w:hint="default"/>
      </w:rPr>
    </w:lvl>
    <w:lvl w:ilvl="1">
      <w:start w:val="1"/>
      <w:numFmt w:val="decimal"/>
      <w:lvlText w:val="%1.%2."/>
      <w:lvlJc w:val="left"/>
      <w:pPr>
        <w:tabs>
          <w:tab w:val="num" w:pos="680"/>
        </w:tabs>
        <w:ind w:left="680" w:hanging="340"/>
      </w:pPr>
      <w:rPr>
        <w:rFonts w:hint="default"/>
      </w:rPr>
    </w:lvl>
    <w:lvl w:ilvl="2">
      <w:start w:val="1"/>
      <w:numFmt w:val="decimal"/>
      <w:lvlText w:val="%1.%2.%3."/>
      <w:lvlJc w:val="left"/>
      <w:pPr>
        <w:tabs>
          <w:tab w:val="num" w:pos="1630"/>
        </w:tabs>
        <w:ind w:left="1414" w:hanging="504"/>
      </w:pPr>
      <w:rPr>
        <w:rFonts w:hint="default"/>
      </w:rPr>
    </w:lvl>
    <w:lvl w:ilvl="3">
      <w:start w:val="1"/>
      <w:numFmt w:val="decimal"/>
      <w:lvlText w:val="%1.%2.%3.%4."/>
      <w:lvlJc w:val="left"/>
      <w:pPr>
        <w:tabs>
          <w:tab w:val="num" w:pos="2350"/>
        </w:tabs>
        <w:ind w:left="1918" w:hanging="648"/>
      </w:pPr>
      <w:rPr>
        <w:rFonts w:hint="default"/>
      </w:rPr>
    </w:lvl>
    <w:lvl w:ilvl="4">
      <w:start w:val="1"/>
      <w:numFmt w:val="decimal"/>
      <w:lvlText w:val="%1.%2.%3.%4.%5."/>
      <w:lvlJc w:val="left"/>
      <w:pPr>
        <w:tabs>
          <w:tab w:val="num" w:pos="2710"/>
        </w:tabs>
        <w:ind w:left="2422" w:hanging="792"/>
      </w:pPr>
      <w:rPr>
        <w:rFonts w:hint="default"/>
      </w:rPr>
    </w:lvl>
    <w:lvl w:ilvl="5">
      <w:start w:val="1"/>
      <w:numFmt w:val="decimal"/>
      <w:lvlText w:val="%1.%2.%3.%4.%5.%6."/>
      <w:lvlJc w:val="left"/>
      <w:pPr>
        <w:tabs>
          <w:tab w:val="num" w:pos="3430"/>
        </w:tabs>
        <w:ind w:left="2926" w:hanging="936"/>
      </w:pPr>
      <w:rPr>
        <w:rFonts w:hint="default"/>
      </w:rPr>
    </w:lvl>
    <w:lvl w:ilvl="6">
      <w:start w:val="1"/>
      <w:numFmt w:val="decimal"/>
      <w:lvlText w:val="%1.%2.%3.%4.%5.%6.%7."/>
      <w:lvlJc w:val="left"/>
      <w:pPr>
        <w:tabs>
          <w:tab w:val="num" w:pos="3790"/>
        </w:tabs>
        <w:ind w:left="3430" w:hanging="1080"/>
      </w:pPr>
      <w:rPr>
        <w:rFonts w:hint="default"/>
      </w:rPr>
    </w:lvl>
    <w:lvl w:ilvl="7">
      <w:start w:val="1"/>
      <w:numFmt w:val="decimal"/>
      <w:lvlText w:val="%1.%2.%3.%4.%5.%6.%7.%8."/>
      <w:lvlJc w:val="left"/>
      <w:pPr>
        <w:tabs>
          <w:tab w:val="num" w:pos="4510"/>
        </w:tabs>
        <w:ind w:left="3934" w:hanging="1224"/>
      </w:pPr>
      <w:rPr>
        <w:rFonts w:hint="default"/>
      </w:rPr>
    </w:lvl>
    <w:lvl w:ilvl="8">
      <w:start w:val="1"/>
      <w:numFmt w:val="decimal"/>
      <w:lvlText w:val="%1.%2.%3.%4.%5.%6.%7.%8.%9."/>
      <w:lvlJc w:val="left"/>
      <w:pPr>
        <w:tabs>
          <w:tab w:val="num" w:pos="4870"/>
        </w:tabs>
        <w:ind w:left="4510" w:hanging="1440"/>
      </w:pPr>
      <w:rPr>
        <w:rFonts w:hint="default"/>
      </w:rPr>
    </w:lvl>
  </w:abstractNum>
  <w:abstractNum w:abstractNumId="16" w15:restartNumberingAfterBreak="0">
    <w:nsid w:val="61722171"/>
    <w:multiLevelType w:val="multilevel"/>
    <w:tmpl w:val="EDBABE60"/>
    <w:lvl w:ilvl="0">
      <w:start w:val="1"/>
      <w:numFmt w:val="decimal"/>
      <w:lvlText w:val="%1."/>
      <w:lvlJc w:val="left"/>
      <w:pPr>
        <w:tabs>
          <w:tab w:val="num" w:pos="567"/>
        </w:tabs>
        <w:ind w:left="454" w:hanging="284"/>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 w15:restartNumberingAfterBreak="0">
    <w:nsid w:val="65EE2CC7"/>
    <w:multiLevelType w:val="multilevel"/>
    <w:tmpl w:val="60EE2038"/>
    <w:lvl w:ilvl="0">
      <w:start w:val="1"/>
      <w:numFmt w:val="decimal"/>
      <w:lvlText w:val="%1."/>
      <w:lvlJc w:val="left"/>
      <w:pPr>
        <w:tabs>
          <w:tab w:val="num" w:pos="567"/>
        </w:tabs>
        <w:ind w:left="454" w:hanging="284"/>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6EDC2F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2B37FED"/>
    <w:multiLevelType w:val="multilevel"/>
    <w:tmpl w:val="EBD62486"/>
    <w:lvl w:ilvl="0">
      <w:start w:val="1"/>
      <w:numFmt w:val="decimal"/>
      <w:lvlText w:val="%1."/>
      <w:lvlJc w:val="left"/>
      <w:pPr>
        <w:tabs>
          <w:tab w:val="num" w:pos="680"/>
        </w:tabs>
        <w:ind w:left="357" w:hanging="187"/>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74AD701F"/>
    <w:multiLevelType w:val="multilevel"/>
    <w:tmpl w:val="5540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7C1F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C023E90"/>
    <w:multiLevelType w:val="multilevel"/>
    <w:tmpl w:val="1A50E5B8"/>
    <w:lvl w:ilvl="0">
      <w:start w:val="1"/>
      <w:numFmt w:val="decimal"/>
      <w:lvlText w:val="%1."/>
      <w:lvlJc w:val="left"/>
      <w:pPr>
        <w:tabs>
          <w:tab w:val="num" w:pos="360"/>
        </w:tabs>
        <w:ind w:left="0" w:firstLine="360"/>
      </w:pPr>
      <w:rPr>
        <w:rFonts w:hint="default"/>
      </w:rPr>
    </w:lvl>
    <w:lvl w:ilvl="1">
      <w:start w:val="1"/>
      <w:numFmt w:val="decimal"/>
      <w:lvlText w:val="%1.%2."/>
      <w:lvlJc w:val="left"/>
      <w:pPr>
        <w:tabs>
          <w:tab w:val="num" w:pos="36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360"/>
        </w:tabs>
        <w:ind w:left="2088" w:hanging="648"/>
      </w:pPr>
      <w:rPr>
        <w:rFonts w:hint="default"/>
      </w:rPr>
    </w:lvl>
    <w:lvl w:ilvl="4">
      <w:start w:val="1"/>
      <w:numFmt w:val="decimal"/>
      <w:lvlText w:val="%1.%2.%3.%4.%5."/>
      <w:lvlJc w:val="left"/>
      <w:pPr>
        <w:tabs>
          <w:tab w:val="num" w:pos="360"/>
        </w:tabs>
        <w:ind w:left="2592" w:hanging="792"/>
      </w:pPr>
      <w:rPr>
        <w:rFonts w:hint="default"/>
      </w:rPr>
    </w:lvl>
    <w:lvl w:ilvl="5">
      <w:start w:val="1"/>
      <w:numFmt w:val="decimal"/>
      <w:lvlText w:val="%1.%2.%3.%4.%5.%6."/>
      <w:lvlJc w:val="left"/>
      <w:pPr>
        <w:tabs>
          <w:tab w:val="num" w:pos="360"/>
        </w:tabs>
        <w:ind w:left="3096" w:hanging="936"/>
      </w:pPr>
      <w:rPr>
        <w:rFonts w:hint="default"/>
      </w:rPr>
    </w:lvl>
    <w:lvl w:ilvl="6">
      <w:start w:val="1"/>
      <w:numFmt w:val="decimal"/>
      <w:lvlText w:val="%1.%2.%3.%4.%5.%6.%7."/>
      <w:lvlJc w:val="left"/>
      <w:pPr>
        <w:tabs>
          <w:tab w:val="num" w:pos="360"/>
        </w:tabs>
        <w:ind w:left="3600" w:hanging="1080"/>
      </w:pPr>
      <w:rPr>
        <w:rFonts w:hint="default"/>
      </w:rPr>
    </w:lvl>
    <w:lvl w:ilvl="7">
      <w:start w:val="1"/>
      <w:numFmt w:val="decimal"/>
      <w:lvlText w:val="%1.%2.%3.%4.%5.%6.%7.%8."/>
      <w:lvlJc w:val="left"/>
      <w:pPr>
        <w:tabs>
          <w:tab w:val="num" w:pos="360"/>
        </w:tabs>
        <w:ind w:left="4104" w:hanging="1224"/>
      </w:pPr>
      <w:rPr>
        <w:rFonts w:hint="default"/>
      </w:rPr>
    </w:lvl>
    <w:lvl w:ilvl="8">
      <w:start w:val="1"/>
      <w:numFmt w:val="decimal"/>
      <w:lvlText w:val="%1.%2.%3.%4.%5.%6.%7.%8.%9."/>
      <w:lvlJc w:val="left"/>
      <w:pPr>
        <w:tabs>
          <w:tab w:val="num" w:pos="360"/>
        </w:tabs>
        <w:ind w:left="4680" w:hanging="1440"/>
      </w:pPr>
      <w:rPr>
        <w:rFonts w:hint="default"/>
      </w:rPr>
    </w:lvl>
  </w:abstractNum>
  <w:abstractNum w:abstractNumId="23" w15:restartNumberingAfterBreak="0">
    <w:nsid w:val="7E4B589A"/>
    <w:multiLevelType w:val="multilevel"/>
    <w:tmpl w:val="29C618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0"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91122360">
    <w:abstractNumId w:val="7"/>
  </w:num>
  <w:num w:numId="2" w16cid:durableId="429740133">
    <w:abstractNumId w:val="23"/>
  </w:num>
  <w:num w:numId="3" w16cid:durableId="666709268">
    <w:abstractNumId w:val="4"/>
  </w:num>
  <w:num w:numId="4" w16cid:durableId="230116612">
    <w:abstractNumId w:val="18"/>
  </w:num>
  <w:num w:numId="5" w16cid:durableId="1830093665">
    <w:abstractNumId w:val="21"/>
  </w:num>
  <w:num w:numId="6" w16cid:durableId="805009727">
    <w:abstractNumId w:val="8"/>
  </w:num>
  <w:num w:numId="7" w16cid:durableId="1180777170">
    <w:abstractNumId w:val="22"/>
  </w:num>
  <w:num w:numId="8" w16cid:durableId="2108498570">
    <w:abstractNumId w:val="2"/>
  </w:num>
  <w:num w:numId="9" w16cid:durableId="1377006260">
    <w:abstractNumId w:val="12"/>
  </w:num>
  <w:num w:numId="10" w16cid:durableId="200824102">
    <w:abstractNumId w:val="15"/>
  </w:num>
  <w:num w:numId="11" w16cid:durableId="833107391">
    <w:abstractNumId w:val="6"/>
  </w:num>
  <w:num w:numId="12" w16cid:durableId="1497841988">
    <w:abstractNumId w:val="5"/>
  </w:num>
  <w:num w:numId="13" w16cid:durableId="1297175717">
    <w:abstractNumId w:val="0"/>
  </w:num>
  <w:num w:numId="14" w16cid:durableId="1133987828">
    <w:abstractNumId w:val="19"/>
  </w:num>
  <w:num w:numId="15" w16cid:durableId="1233661261">
    <w:abstractNumId w:val="1"/>
  </w:num>
  <w:num w:numId="16" w16cid:durableId="1022317094">
    <w:abstractNumId w:val="9"/>
  </w:num>
  <w:num w:numId="17" w16cid:durableId="1413351568">
    <w:abstractNumId w:val="17"/>
  </w:num>
  <w:num w:numId="18" w16cid:durableId="1571115818">
    <w:abstractNumId w:val="10"/>
  </w:num>
  <w:num w:numId="19" w16cid:durableId="244337228">
    <w:abstractNumId w:val="13"/>
  </w:num>
  <w:num w:numId="20" w16cid:durableId="730882683">
    <w:abstractNumId w:val="11"/>
  </w:num>
  <w:num w:numId="21" w16cid:durableId="1241401106">
    <w:abstractNumId w:val="3"/>
  </w:num>
  <w:num w:numId="22" w16cid:durableId="489639989">
    <w:abstractNumId w:val="16"/>
  </w:num>
  <w:num w:numId="23" w16cid:durableId="1198087197">
    <w:abstractNumId w:val="14"/>
  </w:num>
  <w:num w:numId="24" w16cid:durableId="2316268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1"/>
  <w:drawingGridVerticalSpacing w:val="181"/>
  <w:noPunctuationKerning/>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3E"/>
    <w:rsid w:val="00000FF1"/>
    <w:rsid w:val="00046F96"/>
    <w:rsid w:val="0007466A"/>
    <w:rsid w:val="000911F0"/>
    <w:rsid w:val="000C43AF"/>
    <w:rsid w:val="000F10BD"/>
    <w:rsid w:val="000F19C8"/>
    <w:rsid w:val="00126064"/>
    <w:rsid w:val="001422AD"/>
    <w:rsid w:val="00182335"/>
    <w:rsid w:val="001876C2"/>
    <w:rsid w:val="0020527D"/>
    <w:rsid w:val="00212FF7"/>
    <w:rsid w:val="00215384"/>
    <w:rsid w:val="00251456"/>
    <w:rsid w:val="00277B7E"/>
    <w:rsid w:val="00287B5D"/>
    <w:rsid w:val="002A6EBA"/>
    <w:rsid w:val="002C70B6"/>
    <w:rsid w:val="002E50BB"/>
    <w:rsid w:val="002F6C7F"/>
    <w:rsid w:val="0031753D"/>
    <w:rsid w:val="0032421A"/>
    <w:rsid w:val="00333F00"/>
    <w:rsid w:val="00334DF1"/>
    <w:rsid w:val="003966DE"/>
    <w:rsid w:val="003E768C"/>
    <w:rsid w:val="003F74E5"/>
    <w:rsid w:val="004040A7"/>
    <w:rsid w:val="00415B7F"/>
    <w:rsid w:val="00425BE7"/>
    <w:rsid w:val="004276F0"/>
    <w:rsid w:val="00437655"/>
    <w:rsid w:val="004404BE"/>
    <w:rsid w:val="004441E8"/>
    <w:rsid w:val="00455B6D"/>
    <w:rsid w:val="00472330"/>
    <w:rsid w:val="00476D6B"/>
    <w:rsid w:val="004814E8"/>
    <w:rsid w:val="004837BB"/>
    <w:rsid w:val="004A7F6F"/>
    <w:rsid w:val="004C6D68"/>
    <w:rsid w:val="004E583E"/>
    <w:rsid w:val="00516E74"/>
    <w:rsid w:val="005210DD"/>
    <w:rsid w:val="00526282"/>
    <w:rsid w:val="00561104"/>
    <w:rsid w:val="0057473D"/>
    <w:rsid w:val="005804D0"/>
    <w:rsid w:val="005A25A9"/>
    <w:rsid w:val="005A4B54"/>
    <w:rsid w:val="005B0D92"/>
    <w:rsid w:val="005B3B00"/>
    <w:rsid w:val="005E277B"/>
    <w:rsid w:val="005F2E5F"/>
    <w:rsid w:val="00611CC4"/>
    <w:rsid w:val="0062429A"/>
    <w:rsid w:val="00624EE7"/>
    <w:rsid w:val="00632359"/>
    <w:rsid w:val="0066793F"/>
    <w:rsid w:val="00675396"/>
    <w:rsid w:val="00695EE7"/>
    <w:rsid w:val="006A4E0D"/>
    <w:rsid w:val="006B3857"/>
    <w:rsid w:val="006B7E7A"/>
    <w:rsid w:val="006C4357"/>
    <w:rsid w:val="006C6012"/>
    <w:rsid w:val="006E045C"/>
    <w:rsid w:val="006E7C25"/>
    <w:rsid w:val="00705381"/>
    <w:rsid w:val="007158F6"/>
    <w:rsid w:val="00722359"/>
    <w:rsid w:val="007238C9"/>
    <w:rsid w:val="007373B4"/>
    <w:rsid w:val="007653B2"/>
    <w:rsid w:val="00770D23"/>
    <w:rsid w:val="00771FF4"/>
    <w:rsid w:val="00787880"/>
    <w:rsid w:val="007D461D"/>
    <w:rsid w:val="00822BAB"/>
    <w:rsid w:val="00875A32"/>
    <w:rsid w:val="00875CE7"/>
    <w:rsid w:val="008B5BE2"/>
    <w:rsid w:val="00904A96"/>
    <w:rsid w:val="00907F5E"/>
    <w:rsid w:val="009714AE"/>
    <w:rsid w:val="009728E5"/>
    <w:rsid w:val="00976CAC"/>
    <w:rsid w:val="009918CF"/>
    <w:rsid w:val="00996CBE"/>
    <w:rsid w:val="009A08B5"/>
    <w:rsid w:val="009F7480"/>
    <w:rsid w:val="009F7C55"/>
    <w:rsid w:val="00A60360"/>
    <w:rsid w:val="00A8117A"/>
    <w:rsid w:val="00AD68D8"/>
    <w:rsid w:val="00AF664C"/>
    <w:rsid w:val="00B46EE3"/>
    <w:rsid w:val="00B6171C"/>
    <w:rsid w:val="00BC6E5C"/>
    <w:rsid w:val="00BF5B33"/>
    <w:rsid w:val="00C20324"/>
    <w:rsid w:val="00C30B6E"/>
    <w:rsid w:val="00C37E21"/>
    <w:rsid w:val="00C632A3"/>
    <w:rsid w:val="00C73000"/>
    <w:rsid w:val="00C959F7"/>
    <w:rsid w:val="00C960A6"/>
    <w:rsid w:val="00D20DC1"/>
    <w:rsid w:val="00D3574F"/>
    <w:rsid w:val="00D5119F"/>
    <w:rsid w:val="00D57081"/>
    <w:rsid w:val="00D865E3"/>
    <w:rsid w:val="00DD08F7"/>
    <w:rsid w:val="00DF3FB9"/>
    <w:rsid w:val="00E04870"/>
    <w:rsid w:val="00E07001"/>
    <w:rsid w:val="00E12DD2"/>
    <w:rsid w:val="00E52963"/>
    <w:rsid w:val="00EA09F5"/>
    <w:rsid w:val="00EB258D"/>
    <w:rsid w:val="00EB6818"/>
    <w:rsid w:val="00ED61AC"/>
    <w:rsid w:val="00F10077"/>
    <w:rsid w:val="00F11CCB"/>
    <w:rsid w:val="00F24DBB"/>
    <w:rsid w:val="00F2537D"/>
    <w:rsid w:val="00F513AD"/>
    <w:rsid w:val="00F55551"/>
    <w:rsid w:val="00F559DE"/>
    <w:rsid w:val="00F57EDB"/>
    <w:rsid w:val="00F632F9"/>
    <w:rsid w:val="00F931B3"/>
    <w:rsid w:val="00FC0640"/>
    <w:rsid w:val="00FF0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DCE8E"/>
  <w15:chartTrackingRefBased/>
  <w15:docId w15:val="{6E95027F-7FD6-4141-ABAD-3AE0184D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6DE"/>
    <w:pPr>
      <w:bidi/>
      <w:spacing w:after="60" w:line="360" w:lineRule="auto"/>
      <w:jc w:val="both"/>
    </w:pPr>
    <w:rPr>
      <w:rFonts w:cs="David"/>
      <w:kern w:val="0"/>
      <w:sz w:val="22"/>
      <w:szCs w:val="24"/>
      <w:lang w:eastAsia="zh-CN" w:bidi="ar-SA"/>
      <w14:ligatures w14:val="none"/>
    </w:rPr>
  </w:style>
  <w:style w:type="paragraph" w:styleId="Heading1">
    <w:name w:val="heading 1"/>
    <w:basedOn w:val="Normal"/>
    <w:next w:val="Normal"/>
    <w:link w:val="Heading1Char"/>
    <w:uiPriority w:val="9"/>
    <w:qFormat/>
    <w:rsid w:val="00787880"/>
    <w:pPr>
      <w:keepNext/>
      <w:numPr>
        <w:numId w:val="3"/>
      </w:numPr>
      <w:spacing w:before="120" w:after="120"/>
      <w:outlineLvl w:val="0"/>
    </w:pPr>
    <w:rPr>
      <w:b/>
      <w:bCs/>
      <w:kern w:val="32"/>
      <w:sz w:val="32"/>
      <w:szCs w:val="32"/>
    </w:rPr>
  </w:style>
  <w:style w:type="paragraph" w:styleId="Heading2">
    <w:name w:val="heading 2"/>
    <w:basedOn w:val="Normal"/>
    <w:next w:val="Normal"/>
    <w:qFormat/>
    <w:rsid w:val="005B3B00"/>
    <w:pPr>
      <w:keepNext/>
      <w:numPr>
        <w:ilvl w:val="1"/>
        <w:numId w:val="3"/>
      </w:numPr>
      <w:tabs>
        <w:tab w:val="clear" w:pos="360"/>
        <w:tab w:val="left" w:pos="567"/>
      </w:tabs>
      <w:spacing w:before="120"/>
      <w:ind w:left="565" w:hanging="565"/>
      <w:outlineLvl w:val="1"/>
    </w:pPr>
    <w:rPr>
      <w:b/>
      <w:bCs/>
      <w:sz w:val="28"/>
      <w:szCs w:val="28"/>
    </w:rPr>
  </w:style>
  <w:style w:type="paragraph" w:styleId="Heading3">
    <w:name w:val="heading 3"/>
    <w:basedOn w:val="Normal"/>
    <w:next w:val="Normal"/>
    <w:qFormat/>
    <w:rsid w:val="00787880"/>
    <w:pPr>
      <w:keepNext/>
      <w:numPr>
        <w:ilvl w:val="2"/>
        <w:numId w:val="3"/>
      </w:numPr>
      <w:tabs>
        <w:tab w:val="clear" w:pos="0"/>
        <w:tab w:val="left" w:pos="714"/>
        <w:tab w:val="left" w:pos="828"/>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qFormat/>
    <w:rsid w:val="006A4E0D"/>
    <w:pPr>
      <w:numPr>
        <w:numId w:val="21"/>
      </w:numPr>
      <w:tabs>
        <w:tab w:val="clear" w:pos="530"/>
        <w:tab w:val="num" w:pos="423"/>
      </w:tabs>
      <w:ind w:left="423" w:hanging="253"/>
    </w:pPr>
  </w:style>
  <w:style w:type="paragraph" w:customStyle="1" w:styleId="Level-2">
    <w:name w:val="#Level-2"/>
    <w:basedOn w:val="Level-1"/>
    <w:qFormat/>
    <w:rsid w:val="006A4E0D"/>
    <w:pPr>
      <w:numPr>
        <w:ilvl w:val="1"/>
      </w:numPr>
      <w:tabs>
        <w:tab w:val="clear" w:pos="527"/>
        <w:tab w:val="num" w:pos="849"/>
      </w:tabs>
      <w:ind w:left="849" w:hanging="426"/>
    </w:pPr>
  </w:style>
  <w:style w:type="paragraph" w:styleId="FootnoteText">
    <w:name w:val="footnote text"/>
    <w:basedOn w:val="Normal"/>
    <w:rsid w:val="006A4E0D"/>
    <w:pPr>
      <w:keepLines/>
      <w:spacing w:after="0" w:line="240" w:lineRule="auto"/>
      <w:ind w:left="113" w:hanging="113"/>
    </w:pPr>
    <w:rPr>
      <w:snapToGrid w:val="0"/>
      <w:sz w:val="20"/>
      <w:szCs w:val="22"/>
      <w:lang w:eastAsia="en-US"/>
    </w:rPr>
  </w:style>
  <w:style w:type="paragraph" w:customStyle="1" w:styleId="List-Bullets">
    <w:name w:val="List-Bullets"/>
    <w:basedOn w:val="Normal"/>
    <w:rsid w:val="006C6012"/>
    <w:pPr>
      <w:numPr>
        <w:numId w:val="23"/>
      </w:numPr>
      <w:tabs>
        <w:tab w:val="clear" w:pos="720"/>
        <w:tab w:val="left" w:pos="227"/>
      </w:tabs>
      <w:ind w:left="227" w:hanging="229"/>
    </w:pPr>
  </w:style>
  <w:style w:type="paragraph" w:customStyle="1" w:styleId="Level-3">
    <w:name w:val="#Level-3"/>
    <w:basedOn w:val="Level-2"/>
    <w:qFormat/>
    <w:rsid w:val="006C6012"/>
    <w:pPr>
      <w:numPr>
        <w:ilvl w:val="2"/>
      </w:numPr>
      <w:tabs>
        <w:tab w:val="clear" w:pos="1610"/>
        <w:tab w:val="num" w:pos="1557"/>
      </w:tabs>
      <w:ind w:left="1557" w:hanging="667"/>
    </w:pPr>
  </w:style>
  <w:style w:type="paragraph" w:styleId="TableofFigures">
    <w:name w:val="table of figures"/>
    <w:basedOn w:val="Normal"/>
    <w:next w:val="Normal"/>
    <w:semiHidden/>
    <w:rsid w:val="00F11CCB"/>
    <w:pPr>
      <w:tabs>
        <w:tab w:val="right" w:leader="dot" w:pos="8306"/>
      </w:tabs>
      <w:ind w:left="482" w:hanging="482"/>
    </w:pPr>
    <w:rPr>
      <w:b/>
      <w:bCs/>
      <w:smallCaps/>
      <w:sz w:val="20"/>
      <w:szCs w:val="28"/>
    </w:rPr>
  </w:style>
  <w:style w:type="paragraph" w:styleId="MessageHeader">
    <w:name w:val="Message Header"/>
    <w:basedOn w:val="Normal"/>
    <w:rsid w:val="00F11C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customStyle="1" w:styleId="a">
    <w:name w:val="כתב יד"/>
    <w:basedOn w:val="Normal"/>
    <w:rsid w:val="003F74E5"/>
    <w:rPr>
      <w:rFonts w:cs="Guttman Yad"/>
    </w:rPr>
  </w:style>
  <w:style w:type="paragraph" w:styleId="CommentText">
    <w:name w:val="annotation text"/>
    <w:basedOn w:val="Normal"/>
    <w:semiHidden/>
    <w:rsid w:val="00DF3FB9"/>
    <w:pPr>
      <w:bidi w:val="0"/>
      <w:spacing w:after="200" w:line="240" w:lineRule="auto"/>
      <w:jc w:val="left"/>
    </w:pPr>
    <w:rPr>
      <w:rFonts w:ascii="Calibri" w:eastAsia="Times New Roman" w:hAnsi="Calibri" w:cs="Arial"/>
      <w:sz w:val="20"/>
      <w:szCs w:val="20"/>
      <w:lang w:eastAsia="en-US"/>
    </w:rPr>
  </w:style>
  <w:style w:type="paragraph" w:customStyle="1" w:styleId="Table-text">
    <w:name w:val="Table-text"/>
    <w:basedOn w:val="List-Bullets"/>
    <w:rsid w:val="006E7C25"/>
    <w:pPr>
      <w:numPr>
        <w:numId w:val="0"/>
      </w:numPr>
      <w:spacing w:before="40" w:after="0" w:line="280" w:lineRule="exact"/>
      <w:jc w:val="left"/>
    </w:pPr>
    <w:rPr>
      <w:sz w:val="20"/>
      <w:szCs w:val="22"/>
    </w:rPr>
  </w:style>
  <w:style w:type="character" w:customStyle="1" w:styleId="Heading1Char">
    <w:name w:val="Heading 1 Char"/>
    <w:basedOn w:val="DefaultParagraphFont"/>
    <w:link w:val="Heading1"/>
    <w:uiPriority w:val="9"/>
    <w:rsid w:val="004E583E"/>
    <w:rPr>
      <w:rFonts w:cs="David"/>
      <w:b/>
      <w:bCs/>
      <w:kern w:val="32"/>
      <w:sz w:val="32"/>
      <w:szCs w:val="32"/>
      <w:lang w:eastAsia="zh-CN" w:bidi="ar-SA"/>
      <w14:ligatures w14:val="none"/>
    </w:rPr>
  </w:style>
  <w:style w:type="paragraph" w:styleId="NormalWeb">
    <w:name w:val="Normal (Web)"/>
    <w:basedOn w:val="Normal"/>
    <w:uiPriority w:val="99"/>
    <w:semiHidden/>
    <w:unhideWhenUsed/>
    <w:rsid w:val="004E583E"/>
    <w:pPr>
      <w:bidi w:val="0"/>
      <w:spacing w:before="100" w:beforeAutospacing="1" w:after="100" w:afterAutospacing="1" w:line="240" w:lineRule="auto"/>
      <w:jc w:val="left"/>
    </w:pPr>
    <w:rPr>
      <w:rFonts w:eastAsia="Times New Roman" w:cs="Times New Roman"/>
      <w:sz w:val="24"/>
      <w:lang w:eastAsia="en-US" w:bidi="he-IL"/>
    </w:rPr>
  </w:style>
  <w:style w:type="character" w:styleId="Hyperlink">
    <w:name w:val="Hyperlink"/>
    <w:basedOn w:val="DefaultParagraphFont"/>
    <w:uiPriority w:val="99"/>
    <w:semiHidden/>
    <w:unhideWhenUsed/>
    <w:rsid w:val="004E5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4075">
      <w:bodyDiv w:val="1"/>
      <w:marLeft w:val="0"/>
      <w:marRight w:val="0"/>
      <w:marTop w:val="0"/>
      <w:marBottom w:val="0"/>
      <w:divBdr>
        <w:top w:val="none" w:sz="0" w:space="0" w:color="auto"/>
        <w:left w:val="none" w:sz="0" w:space="0" w:color="auto"/>
        <w:bottom w:val="none" w:sz="0" w:space="0" w:color="auto"/>
        <w:right w:val="none" w:sz="0" w:space="0" w:color="auto"/>
      </w:divBdr>
      <w:divsChild>
        <w:div w:id="42304144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lice.gov.il/Doc/TfasimDoc/g194.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lsa.gov.il/Populations/Criminality/Documents/%D7%A0%D7%95%D7%94%D7%9C%20%D7%94%D7%A4%D7%A2%D7%9C%D7%AA%20%D7%AA%D7%95%D7%9B%D7%A0%D7%99%D7%AA%20%D7%A7%D7%93%D7%9D%202013.pdf" TargetMode="External"/><Relationship Id="rId11" Type="http://schemas.openxmlformats.org/officeDocument/2006/relationships/customXml" Target="../customXml/item2.xml"/><Relationship Id="rId5" Type="http://schemas.openxmlformats.org/officeDocument/2006/relationships/hyperlink" Target="http://www.kdm.org.il/wp-content/uploads/2017/12/%D7%AA%D7%99%D7%A7%D7%95%D7%9F-12-%D7%90.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F5634E5F15B584E83A0BAFAF65D0BC2" ma:contentTypeVersion="15" ma:contentTypeDescription="צור מסמך חדש." ma:contentTypeScope="" ma:versionID="629ef67bcdd5abf6947fcd280004519c">
  <xsd:schema xmlns:xsd="http://www.w3.org/2001/XMLSchema" xmlns:xs="http://www.w3.org/2001/XMLSchema" xmlns:p="http://schemas.microsoft.com/office/2006/metadata/properties" xmlns:ns2="3f37e585-f8ca-43a7-9aac-93a57149e509" xmlns:ns3="d2b0088d-eb1e-4e5f-91d7-05508cde0604" targetNamespace="http://schemas.microsoft.com/office/2006/metadata/properties" ma:root="true" ma:fieldsID="ba05a54b0bd386d53dbb2fd60762a79a" ns2:_="" ns3:_="">
    <xsd:import namespace="3f37e585-f8ca-43a7-9aac-93a57149e509"/>
    <xsd:import namespace="d2b0088d-eb1e-4e5f-91d7-05508cde06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7e585-f8ca-43a7-9aac-93a57149e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תגיות תמונה" ma:readOnly="false" ma:fieldId="{5cf76f15-5ced-4ddc-b409-7134ff3c332f}" ma:taxonomyMulti="true" ma:sspId="8d4337fb-32c0-4356-bbb2-9bca63fb83b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0088d-eb1e-4e5f-91d7-05508cde0604" elementFormDefault="qualified">
    <xsd:import namespace="http://schemas.microsoft.com/office/2006/documentManagement/types"/>
    <xsd:import namespace="http://schemas.microsoft.com/office/infopath/2007/PartnerControls"/>
    <xsd:element name="SharedWithUsers" ma:index="13"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משותף עם פרטים" ma:internalName="SharedWithDetails" ma:readOnly="true">
      <xsd:simpleType>
        <xsd:restriction base="dms:Note">
          <xsd:maxLength value="255"/>
        </xsd:restriction>
      </xsd:simpleType>
    </xsd:element>
    <xsd:element name="TaxCatchAll" ma:index="20" nillable="true" ma:displayName="Taxonomy Catch All Column" ma:hidden="true" ma:list="{2a47ecfb-a346-41d5-85e5-4db0b014a422}" ma:internalName="TaxCatchAll" ma:showField="CatchAllData" ma:web="d2b0088d-eb1e-4e5f-91d7-05508cde0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37e585-f8ca-43a7-9aac-93a57149e509">
      <Terms xmlns="http://schemas.microsoft.com/office/infopath/2007/PartnerControls"/>
    </lcf76f155ced4ddcb4097134ff3c332f>
    <TaxCatchAll xmlns="d2b0088d-eb1e-4e5f-91d7-05508cde0604" xsi:nil="true"/>
  </documentManagement>
</p:properties>
</file>

<file path=customXml/itemProps1.xml><?xml version="1.0" encoding="utf-8"?>
<ds:datastoreItem xmlns:ds="http://schemas.openxmlformats.org/officeDocument/2006/customXml" ds:itemID="{1799C6CE-8590-40D9-9737-02B126F12D8F}"/>
</file>

<file path=customXml/itemProps2.xml><?xml version="1.0" encoding="utf-8"?>
<ds:datastoreItem xmlns:ds="http://schemas.openxmlformats.org/officeDocument/2006/customXml" ds:itemID="{13B5FB5C-C621-412D-A580-3E9A671877D0}"/>
</file>

<file path=customXml/itemProps3.xml><?xml version="1.0" encoding="utf-8"?>
<ds:datastoreItem xmlns:ds="http://schemas.openxmlformats.org/officeDocument/2006/customXml" ds:itemID="{42E09E9D-2370-4D6C-ABA8-6384215D14FF}"/>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1824</Characters>
  <Application>Microsoft Office Word</Application>
  <DocSecurity>0</DocSecurity>
  <Lines>15</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cp:lastPrinted>1899-12-31T22:00:00Z</cp:lastPrinted>
  <dcterms:created xsi:type="dcterms:W3CDTF">2023-07-17T08:38:00Z</dcterms:created>
  <dcterms:modified xsi:type="dcterms:W3CDTF">2023-07-17T08:39:00Z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0x0101005F5634E5F15B584E83A0BAFAF65D0BC2</vt:lpwstr>
  </property>
</Properties>
</file>